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EF9D" w14:textId="77777777" w:rsidR="005F2F19" w:rsidRPr="00FB5B52" w:rsidRDefault="005F2F19">
      <w:pPr>
        <w:pStyle w:val="Normal1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jdgxs"/>
      <w:bookmarkEnd w:id="0"/>
    </w:p>
    <w:p w14:paraId="6F23360B" w14:textId="77777777" w:rsidR="005F2F19" w:rsidRPr="00FB5B52" w:rsidRDefault="005F2F19" w:rsidP="00FE7228">
      <w:pPr>
        <w:pStyle w:val="SectionHeader"/>
        <w:numPr>
          <w:ilvl w:val="0"/>
          <w:numId w:val="0"/>
        </w:numPr>
        <w:spacing w:line="360" w:lineRule="auto"/>
        <w:jc w:val="center"/>
        <w:rPr>
          <w:sz w:val="24"/>
          <w:szCs w:val="24"/>
          <w:lang w:val="pt-BR"/>
        </w:rPr>
      </w:pPr>
      <w:bookmarkStart w:id="1" w:name="_qi2ou7vdisly" w:colFirst="0" w:colLast="0"/>
      <w:bookmarkEnd w:id="1"/>
      <w:r w:rsidRPr="00FB5B52">
        <w:rPr>
          <w:sz w:val="24"/>
          <w:szCs w:val="24"/>
          <w:lang w:val="pt-BR"/>
        </w:rPr>
        <w:t>TÍTULO (EM LETRAS MAIÚSCULAS E NO IDIOMA DO resumo expandido)</w:t>
      </w:r>
    </w:p>
    <w:p w14:paraId="34DD464C" w14:textId="77777777" w:rsidR="005F2F19" w:rsidRPr="00FB5B52" w:rsidRDefault="005F2F19" w:rsidP="00FE7228">
      <w:pPr>
        <w:pStyle w:val="SectionHeader"/>
        <w:numPr>
          <w:ilvl w:val="0"/>
          <w:numId w:val="0"/>
        </w:numPr>
        <w:spacing w:line="360" w:lineRule="auto"/>
        <w:rPr>
          <w:sz w:val="24"/>
          <w:szCs w:val="24"/>
          <w:lang w:val="pt-BR"/>
        </w:rPr>
      </w:pPr>
    </w:p>
    <w:p w14:paraId="27DEA6A8" w14:textId="77777777" w:rsidR="005F2F19" w:rsidRPr="00FB5B52" w:rsidRDefault="005F2F19" w:rsidP="00FE7228">
      <w:pPr>
        <w:pStyle w:val="SectionHeader"/>
        <w:numPr>
          <w:ilvl w:val="0"/>
          <w:numId w:val="0"/>
        </w:numPr>
        <w:spacing w:line="360" w:lineRule="auto"/>
        <w:rPr>
          <w:sz w:val="24"/>
          <w:szCs w:val="24"/>
          <w:lang w:val="pt-BR"/>
        </w:rPr>
      </w:pPr>
    </w:p>
    <w:p w14:paraId="23AC34BA" w14:textId="77777777" w:rsidR="005F2F19" w:rsidRPr="00FB5B52" w:rsidRDefault="005F2F19" w:rsidP="00FE7228">
      <w:pPr>
        <w:pStyle w:val="SectionHeader"/>
        <w:numPr>
          <w:ilvl w:val="0"/>
          <w:numId w:val="0"/>
        </w:numPr>
        <w:spacing w:line="360" w:lineRule="auto"/>
        <w:jc w:val="right"/>
        <w:rPr>
          <w:sz w:val="24"/>
          <w:szCs w:val="24"/>
          <w:lang w:val="pt-BR"/>
        </w:rPr>
      </w:pPr>
      <w:r w:rsidRPr="00FB5B52">
        <w:rPr>
          <w:sz w:val="24"/>
          <w:szCs w:val="24"/>
          <w:lang w:val="pt-BR"/>
        </w:rPr>
        <w:t>SILVEIRA, P. P.</w:t>
      </w:r>
      <w:r w:rsidRPr="00FB5B52">
        <w:rPr>
          <w:rStyle w:val="Refdenotaderodap"/>
          <w:sz w:val="24"/>
          <w:szCs w:val="24"/>
          <w:lang w:val="pt-BR"/>
        </w:rPr>
        <w:footnoteReference w:id="1"/>
      </w:r>
    </w:p>
    <w:p w14:paraId="206F982B" w14:textId="77777777" w:rsidR="005F2F19" w:rsidRPr="00FB5B52" w:rsidRDefault="005F2F19" w:rsidP="00FE7228">
      <w:pPr>
        <w:pStyle w:val="SectionBody"/>
        <w:spacing w:line="360" w:lineRule="auto"/>
        <w:ind w:firstLine="0"/>
        <w:jc w:val="right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 xml:space="preserve"> SILVEIRA, P. P.</w:t>
      </w:r>
      <w:r w:rsidRPr="00FB5B52">
        <w:rPr>
          <w:rStyle w:val="Refdenotaderodap"/>
          <w:b/>
          <w:sz w:val="24"/>
          <w:szCs w:val="24"/>
          <w:lang w:val="pt-BR"/>
        </w:rPr>
        <w:footnoteReference w:id="2"/>
      </w:r>
    </w:p>
    <w:p w14:paraId="742D5FDE" w14:textId="77777777" w:rsidR="005F2F19" w:rsidRPr="00FB5B52" w:rsidRDefault="005F2F19" w:rsidP="00FE7228">
      <w:pPr>
        <w:pStyle w:val="SectionBody"/>
        <w:spacing w:line="360" w:lineRule="auto"/>
        <w:ind w:firstLine="0"/>
        <w:jc w:val="right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SILVEIRA, P. P.</w:t>
      </w:r>
      <w:r w:rsidRPr="00FB5B52">
        <w:rPr>
          <w:rStyle w:val="Refdenotaderodap"/>
          <w:b/>
          <w:sz w:val="24"/>
          <w:szCs w:val="24"/>
          <w:lang w:val="pt-BR"/>
        </w:rPr>
        <w:footnoteReference w:id="3"/>
      </w:r>
    </w:p>
    <w:p w14:paraId="0BC3B4F9" w14:textId="37E85F28" w:rsidR="005F2F19" w:rsidRPr="00FB5B52" w:rsidRDefault="00896D55" w:rsidP="00FE7228">
      <w:pPr>
        <w:pStyle w:val="SectionBody"/>
        <w:spacing w:line="360" w:lineRule="auto"/>
        <w:ind w:firstLine="0"/>
        <w:jc w:val="right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SILVEIRA, P. P.</w:t>
      </w:r>
      <w:r w:rsidR="005F2F19" w:rsidRPr="00FB5B52">
        <w:rPr>
          <w:rStyle w:val="Refdenotaderodap"/>
          <w:b/>
          <w:sz w:val="24"/>
          <w:szCs w:val="24"/>
          <w:lang w:val="pt-BR"/>
        </w:rPr>
        <w:footnoteReference w:id="4"/>
      </w:r>
      <w:r w:rsidR="005F2F19" w:rsidRPr="00FB5B52">
        <w:rPr>
          <w:b/>
          <w:sz w:val="24"/>
          <w:szCs w:val="24"/>
          <w:lang w:val="pt-BR"/>
        </w:rPr>
        <w:t xml:space="preserve"> </w:t>
      </w:r>
    </w:p>
    <w:p w14:paraId="6E026888" w14:textId="42197226" w:rsidR="005F2F19" w:rsidRPr="00FB5B52" w:rsidRDefault="00896D55" w:rsidP="004E0634">
      <w:pPr>
        <w:pStyle w:val="SectionBody"/>
        <w:spacing w:line="360" w:lineRule="auto"/>
        <w:ind w:firstLine="0"/>
        <w:jc w:val="right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SILVEIRA, P. P.</w:t>
      </w:r>
      <w:r w:rsidR="005F2F19" w:rsidRPr="00FB5B52">
        <w:rPr>
          <w:rStyle w:val="Refdenotaderodap"/>
          <w:b/>
          <w:sz w:val="24"/>
          <w:szCs w:val="24"/>
          <w:lang w:val="pt-BR"/>
        </w:rPr>
        <w:footnoteReference w:id="5"/>
      </w:r>
    </w:p>
    <w:p w14:paraId="6D710C76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color w:val="000000"/>
          <w:sz w:val="24"/>
          <w:szCs w:val="24"/>
          <w:lang w:val="pt-BR"/>
        </w:rPr>
      </w:pPr>
    </w:p>
    <w:p w14:paraId="24F7E9CE" w14:textId="1130A188" w:rsidR="005F2F19" w:rsidRPr="00FB5B52" w:rsidRDefault="005F2F19" w:rsidP="00FE7228">
      <w:pPr>
        <w:pStyle w:val="SectionBody"/>
        <w:spacing w:line="360" w:lineRule="auto"/>
        <w:ind w:firstLine="0"/>
        <w:rPr>
          <w:b/>
          <w:color w:val="000000"/>
          <w:sz w:val="24"/>
          <w:szCs w:val="24"/>
          <w:lang w:val="pt-BR"/>
        </w:rPr>
      </w:pPr>
      <w:r w:rsidRPr="00FB5B52">
        <w:rPr>
          <w:b/>
          <w:color w:val="000000"/>
          <w:sz w:val="24"/>
          <w:szCs w:val="24"/>
          <w:lang w:val="pt-BR"/>
        </w:rPr>
        <w:t>INTRODUÇÃO</w:t>
      </w:r>
    </w:p>
    <w:p w14:paraId="55D13CB5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Segundo Vergara (2000, p. 20), “introdução é uma seção na qual se aguça a curiosidade do leitor, na qual se tenta “vender-lhe” o projeto”. A introdução segundo a autora, deve ser curta, proporcional ao número de páginas do artigo.</w:t>
      </w:r>
    </w:p>
    <w:p w14:paraId="5712C06C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A introdução deve conter em seus parágrafos a contextualização em que o asunto abordado se insere, além de descrever qual o objetivo do estudo e as questões (dúvidas) que ele pretende responder. Além disso, é necessáro destacar a importância (justificativa) de se tratar do referido tema/assunto.</w:t>
      </w:r>
    </w:p>
    <w:p w14:paraId="056CD2D1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Sequência são apresentadas informações acerca da formulação do problema, objetivo e justificativa. Estes podem ser apresentados em parágrafos separados, sem a necessidade de inserção de itens (subtítulos) para cada um deles.</w:t>
      </w:r>
    </w:p>
    <w:p w14:paraId="3AE05EC3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</w:p>
    <w:p w14:paraId="4CA03994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395268169"/>
      <w:r w:rsidRPr="00FB5B52">
        <w:rPr>
          <w:rFonts w:ascii="Times New Roman" w:hAnsi="Times New Roman" w:cs="Times New Roman"/>
          <w:b w:val="0"/>
          <w:sz w:val="24"/>
          <w:szCs w:val="24"/>
        </w:rPr>
        <w:t>D</w:t>
      </w:r>
      <w:bookmarkEnd w:id="3"/>
      <w:r w:rsidRPr="00FB5B52">
        <w:rPr>
          <w:rFonts w:ascii="Times New Roman" w:hAnsi="Times New Roman" w:cs="Times New Roman"/>
          <w:b w:val="0"/>
          <w:sz w:val="24"/>
          <w:szCs w:val="24"/>
        </w:rPr>
        <w:t>EFINIÇÃO DO PROBLEMA</w:t>
      </w:r>
    </w:p>
    <w:p w14:paraId="39CDBB55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 xml:space="preserve">No entender de Vergara (2000, p. 21), “problema é uma questão não resolvida, ou seja, é algo para o qual se vai buscar resposta via pesquisa. Dita de outra forma, é onde se deve </w:t>
      </w:r>
      <w:r w:rsidRPr="00FB5B52">
        <w:rPr>
          <w:noProof/>
          <w:sz w:val="24"/>
          <w:szCs w:val="24"/>
          <w:lang w:val="pt-BR"/>
        </w:rPr>
        <w:lastRenderedPageBreak/>
        <w:t>descrever o tema da pesquisa em forma de problema, onde se deve deixar claro quais são os problemas, as dúvidas, as questões que pretende investigar e solucionar ao longo da pesquisa”. Ou seja uma pergunta de esquisa ou estudo.</w:t>
      </w:r>
    </w:p>
    <w:p w14:paraId="24987A2E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</w:p>
    <w:p w14:paraId="0894096F" w14:textId="77777777" w:rsidR="005F2F19" w:rsidRPr="00FB5B52" w:rsidRDefault="005F2F19" w:rsidP="00FE7228">
      <w:pPr>
        <w:pStyle w:val="Ttulo3"/>
        <w:spacing w:line="360" w:lineRule="auto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FB5B52">
        <w:rPr>
          <w:rFonts w:ascii="Times New Roman" w:hAnsi="Times New Roman" w:cs="Times New Roman"/>
          <w:b w:val="0"/>
          <w:sz w:val="24"/>
          <w:szCs w:val="24"/>
        </w:rPr>
        <w:t>OBJETIVOS</w:t>
      </w:r>
    </w:p>
    <w:p w14:paraId="323AAF2E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 xml:space="preserve">Dizem Storti </w:t>
      </w:r>
      <w:r w:rsidRPr="00FB5B52">
        <w:rPr>
          <w:i/>
          <w:noProof/>
          <w:sz w:val="24"/>
          <w:szCs w:val="24"/>
          <w:lang w:val="pt-BR"/>
        </w:rPr>
        <w:t>et al.</w:t>
      </w:r>
      <w:r w:rsidRPr="00FB5B52">
        <w:rPr>
          <w:noProof/>
          <w:sz w:val="24"/>
          <w:szCs w:val="24"/>
          <w:lang w:val="pt-BR"/>
        </w:rPr>
        <w:t xml:space="preserve"> (2006, p. 33), “que o objetivo central de todo o projeto é a resolução do problema de pesquisa, mas, para tal é necessário determinar um elenco de objetivos norteadores da investigação, definidos como objetivos específicos, ou seja, é onde o(s) autor(es) deve(m) mostrar onde pretende(m) chegar, que metas quer(em) alcançar com o trabalho de pesquisa”. Ou seja, o objetivo geral deriva da pergunta de pesquisa.</w:t>
      </w:r>
    </w:p>
    <w:p w14:paraId="105F58F9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b w:val="0"/>
          <w:noProof/>
          <w:sz w:val="24"/>
          <w:szCs w:val="24"/>
        </w:rPr>
      </w:pPr>
      <w:bookmarkStart w:id="4" w:name="_Toc395268174"/>
    </w:p>
    <w:p w14:paraId="34E4F318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B5B52">
        <w:rPr>
          <w:rFonts w:ascii="Times New Roman" w:hAnsi="Times New Roman" w:cs="Times New Roman"/>
          <w:b w:val="0"/>
          <w:sz w:val="24"/>
          <w:szCs w:val="24"/>
        </w:rPr>
        <w:t>J</w:t>
      </w:r>
      <w:bookmarkEnd w:id="4"/>
      <w:r w:rsidRPr="00FB5B52">
        <w:rPr>
          <w:rFonts w:ascii="Times New Roman" w:hAnsi="Times New Roman" w:cs="Times New Roman"/>
          <w:b w:val="0"/>
          <w:sz w:val="24"/>
          <w:szCs w:val="24"/>
        </w:rPr>
        <w:t>USTIFICATIVA</w:t>
      </w:r>
    </w:p>
    <w:p w14:paraId="4E4EA0C2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 xml:space="preserve"> </w:t>
      </w: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Justificativa nada mais é do que dar razões, dizer os porquês da pesquisa, mostrar sua importância, para que e para quem. A Justificativa deve mostrar com clareza que a pesquisa não é mera satisfação da curiosidade ou dos caprichos pessoais do(s) pesquisador(es), mas é um trabalho relevante, necessário, seja para a sociedade como um todo, seja para um determinado grupo social, ou ainda, para a comunidade científica – acadêmica, o qual resultará em ganhos e ou conquistas importantes.</w:t>
      </w:r>
    </w:p>
    <w:p w14:paraId="3979FF6E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</w:p>
    <w:p w14:paraId="1848E758" w14:textId="77777777" w:rsidR="005F2F19" w:rsidRPr="00FB5B52" w:rsidRDefault="005F2F19" w:rsidP="00FE7228">
      <w:pPr>
        <w:pStyle w:val="SectionBody"/>
        <w:spacing w:line="360" w:lineRule="auto"/>
        <w:ind w:firstLine="0"/>
        <w:rPr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OBS</w:t>
      </w:r>
      <w:r w:rsidRPr="00FB5B52">
        <w:rPr>
          <w:sz w:val="24"/>
          <w:szCs w:val="24"/>
          <w:lang w:val="pt-BR"/>
        </w:rPr>
        <w:t xml:space="preserve">.: Os elementos do contexto em que o trabalho se insere, definição de problema, objetivo e justificativa são todos elementos da introdução. Não é necessário que constem subtítulos ao longo da introdução. Neste </w:t>
      </w:r>
      <w:proofErr w:type="spellStart"/>
      <w:r w:rsidRPr="00FB5B52">
        <w:rPr>
          <w:i/>
          <w:iCs/>
          <w:sz w:val="24"/>
          <w:szCs w:val="24"/>
          <w:lang w:val="pt-BR"/>
        </w:rPr>
        <w:t>template</w:t>
      </w:r>
      <w:proofErr w:type="spellEnd"/>
      <w:r w:rsidRPr="00FB5B52">
        <w:rPr>
          <w:sz w:val="24"/>
          <w:szCs w:val="24"/>
          <w:lang w:val="pt-BR"/>
        </w:rPr>
        <w:t>, os subtítulos foram inseridos apenas para facilitar a compreensão dos autores sobre os elementos que devem constar na introdução.</w:t>
      </w:r>
    </w:p>
    <w:p w14:paraId="3FDFE047" w14:textId="77777777" w:rsidR="005F2F19" w:rsidRPr="00FB5B52" w:rsidRDefault="005F2F19" w:rsidP="00FE7228">
      <w:pPr>
        <w:pStyle w:val="SectionBody"/>
        <w:spacing w:line="360" w:lineRule="auto"/>
        <w:ind w:firstLine="0"/>
        <w:rPr>
          <w:sz w:val="24"/>
          <w:szCs w:val="24"/>
          <w:lang w:val="pt-BR"/>
        </w:rPr>
      </w:pPr>
    </w:p>
    <w:p w14:paraId="0AABDE4F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METODOLOGIA</w:t>
      </w:r>
    </w:p>
    <w:p w14:paraId="7E7C405B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É a parte da pesquisa que objetiva classificar os procedimentos a serem realizados na operacionalização e execução do projeto, ou, em outras palavras, que define como se pretende chegar à solução do problema de pesquisa proposto.</w:t>
      </w:r>
    </w:p>
    <w:p w14:paraId="7FBDE415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 xml:space="preserve">Na sequência são apresentados (a título de exemplo para elucidação) os tópicos que podem ser descritos na seção da metodologia. A descrição pode ser realizada sem a inserção de </w:t>
      </w:r>
      <w:r w:rsidRPr="00FB5B52">
        <w:rPr>
          <w:noProof/>
          <w:sz w:val="24"/>
          <w:szCs w:val="24"/>
          <w:lang w:val="pt-BR"/>
        </w:rPr>
        <w:lastRenderedPageBreak/>
        <w:t xml:space="preserve">subtítulos para descrever cada uma das etapas dos aspectos metodológicos utilizados na execução do trabalho. </w:t>
      </w:r>
    </w:p>
    <w:p w14:paraId="32E3F1BD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</w:p>
    <w:p w14:paraId="6DBDC017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Toc395268177"/>
      <w:r w:rsidRPr="00FB5B52">
        <w:rPr>
          <w:rFonts w:ascii="Times New Roman" w:hAnsi="Times New Roman" w:cs="Times New Roman"/>
          <w:b w:val="0"/>
          <w:sz w:val="24"/>
          <w:szCs w:val="24"/>
        </w:rPr>
        <w:t>T</w:t>
      </w:r>
      <w:bookmarkEnd w:id="5"/>
      <w:r w:rsidRPr="00FB5B52">
        <w:rPr>
          <w:rFonts w:ascii="Times New Roman" w:hAnsi="Times New Roman" w:cs="Times New Roman"/>
          <w:b w:val="0"/>
          <w:sz w:val="24"/>
          <w:szCs w:val="24"/>
        </w:rPr>
        <w:t>IPO DE PESQUISA</w:t>
      </w:r>
    </w:p>
    <w:p w14:paraId="237F29CB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O Leitor deve ser informado sobre o tipo de pesquisa que foi realizada, sua conceituação e justificativa à luz da investigação específica. Segundo Vergara (2000, p. 46) há dois critérios básicos quanto á definição dos tipos de pesquisa:</w:t>
      </w:r>
    </w:p>
    <w:p w14:paraId="607318E6" w14:textId="77777777" w:rsidR="005F2F19" w:rsidRPr="00FB5B52" w:rsidRDefault="005F2F19" w:rsidP="00FE7228">
      <w:pPr>
        <w:pStyle w:val="Recuodecorpodetexto"/>
        <w:widowControl w:val="0"/>
        <w:numPr>
          <w:ilvl w:val="0"/>
          <w:numId w:val="2"/>
        </w:numPr>
        <w:tabs>
          <w:tab w:val="clear" w:pos="284"/>
          <w:tab w:val="num" w:pos="1069"/>
        </w:tabs>
        <w:suppressAutoHyphens/>
        <w:spacing w:line="360" w:lineRule="auto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>Quanto aos Fins a pesquisa poderá ser: exploratória – descritiva – explicativa – metodológica – aplicada – lntervencionista.</w:t>
      </w:r>
    </w:p>
    <w:p w14:paraId="3A8F2CB0" w14:textId="77777777" w:rsidR="005F2F19" w:rsidRPr="00FB5B52" w:rsidRDefault="005F2F19" w:rsidP="00FE7228">
      <w:pPr>
        <w:pStyle w:val="Recuodecorpodetexto"/>
        <w:widowControl w:val="0"/>
        <w:numPr>
          <w:ilvl w:val="0"/>
          <w:numId w:val="2"/>
        </w:numPr>
        <w:tabs>
          <w:tab w:val="clear" w:pos="284"/>
        </w:tabs>
        <w:suppressAutoHyphens/>
        <w:spacing w:line="360" w:lineRule="auto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>Quanto aos Meios a pesquisa poderá ser: Pesquisa de Campo – Pesquisa de laboratório – Documental – Bibliográfica – Estudo de caso.</w:t>
      </w:r>
    </w:p>
    <w:p w14:paraId="21B21C74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b w:val="0"/>
          <w:noProof/>
          <w:sz w:val="24"/>
          <w:szCs w:val="24"/>
        </w:rPr>
      </w:pPr>
      <w:bookmarkStart w:id="6" w:name="_Toc395268178"/>
    </w:p>
    <w:p w14:paraId="48FA50AD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B52">
        <w:rPr>
          <w:rFonts w:ascii="Times New Roman" w:hAnsi="Times New Roman" w:cs="Times New Roman"/>
          <w:b w:val="0"/>
          <w:sz w:val="24"/>
          <w:szCs w:val="24"/>
        </w:rPr>
        <w:t>P</w:t>
      </w:r>
      <w:bookmarkEnd w:id="6"/>
      <w:r w:rsidRPr="00FB5B52">
        <w:rPr>
          <w:rFonts w:ascii="Times New Roman" w:hAnsi="Times New Roman" w:cs="Times New Roman"/>
          <w:b w:val="0"/>
          <w:sz w:val="24"/>
          <w:szCs w:val="24"/>
        </w:rPr>
        <w:t>OPULAÇÃO E AMOSTRA</w:t>
      </w:r>
    </w:p>
    <w:p w14:paraId="45F5E213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Trata-se de definir toda a população e a população amostral. Entenda-se aqui por população não o número de habitantes de um local, mas o conjunto de elementos (empresas, produtos, pessoas, etc.), que possuem as características que são objeto de estudo.</w:t>
      </w:r>
    </w:p>
    <w:p w14:paraId="04EEDBF5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Existem dois tipos de amostra: probabilística, baseada em procedimentos estatísticos, e não probabilística. Da amostra probabilística são aqui destacadas a aleatória simples, a estratificada e a por conglomerado. Da amostra não probabilística destacam-se aquelas selecionadas por acessibilidade e por tipicidade.</w:t>
      </w:r>
    </w:p>
    <w:p w14:paraId="5A78EC71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</w:p>
    <w:p w14:paraId="6C138BDB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B52">
        <w:rPr>
          <w:rFonts w:ascii="Times New Roman" w:hAnsi="Times New Roman" w:cs="Times New Roman"/>
          <w:b w:val="0"/>
          <w:sz w:val="24"/>
          <w:szCs w:val="24"/>
        </w:rPr>
        <w:t>COLETA DE DADOS</w:t>
      </w:r>
    </w:p>
    <w:p w14:paraId="44E94479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Na coleta de dados, o leitor deve ser informado como o(s) autor(es) obtiveram os dados necessários para responder ao problema. Não se deve esquecer de correlacionar os objetivos aos meios para alcançá-los, bem como de justificar adequação de um a outro. Em se tratando de pesquisa de campo, por exemplo, esses meios podem ser: a observação, o questionário, o formulário e a entrevista.</w:t>
      </w:r>
    </w:p>
    <w:p w14:paraId="43F4AFCC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</w:p>
    <w:p w14:paraId="1D08F6C9" w14:textId="77777777" w:rsidR="005F2F19" w:rsidRPr="00FB5B52" w:rsidRDefault="005F2F19" w:rsidP="00FE7228">
      <w:pPr>
        <w:pStyle w:val="Ttulo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B52">
        <w:rPr>
          <w:rFonts w:ascii="Times New Roman" w:hAnsi="Times New Roman" w:cs="Times New Roman"/>
          <w:b w:val="0"/>
          <w:sz w:val="24"/>
          <w:szCs w:val="24"/>
        </w:rPr>
        <w:lastRenderedPageBreak/>
        <w:t>ANÁLISE DOS DADOS</w:t>
      </w:r>
    </w:p>
    <w:p w14:paraId="7BF0300B" w14:textId="77777777" w:rsidR="005F2F19" w:rsidRPr="00FB5B52" w:rsidRDefault="005F2F19" w:rsidP="00FE7228">
      <w:pPr>
        <w:pStyle w:val="Recuodecorpodetexto"/>
        <w:spacing w:line="360" w:lineRule="auto"/>
        <w:ind w:left="0" w:firstLine="0"/>
        <w:jc w:val="both"/>
        <w:rPr>
          <w:noProof/>
          <w:sz w:val="24"/>
          <w:szCs w:val="24"/>
          <w:lang w:val="pt-BR"/>
        </w:rPr>
      </w:pPr>
      <w:r w:rsidRPr="00FB5B52">
        <w:rPr>
          <w:noProof/>
          <w:sz w:val="24"/>
          <w:szCs w:val="24"/>
          <w:lang w:val="pt-BR"/>
        </w:rPr>
        <w:tab/>
      </w:r>
      <w:r w:rsidRPr="00FB5B52">
        <w:rPr>
          <w:noProof/>
          <w:sz w:val="24"/>
          <w:szCs w:val="24"/>
          <w:lang w:val="pt-BR"/>
        </w:rPr>
        <w:tab/>
        <w:t>Refere-se àquela seção na qual se explicita para o leitor como foram tratados os dados que foram coletados, justificando por que tal tratamento é adequado aos propósitos do trabalho. Objetivos são alcançados com a coleta, o tratamento e, posteriormente, com a interpretação dos dados; portanto, não se deve esquecer de fazer a correlação entre objetivos e formas de atingí-los.</w:t>
      </w:r>
    </w:p>
    <w:p w14:paraId="48700A96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</w:p>
    <w:p w14:paraId="0D52E840" w14:textId="349F7E6D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RESULTADOS</w:t>
      </w:r>
      <w:r w:rsidR="00E46EE4" w:rsidRPr="00FB5B52">
        <w:rPr>
          <w:b/>
          <w:sz w:val="24"/>
          <w:szCs w:val="24"/>
          <w:lang w:val="pt-BR"/>
        </w:rPr>
        <w:t xml:space="preserve"> E DISCUSSÃO</w:t>
      </w:r>
    </w:p>
    <w:p w14:paraId="40A484DD" w14:textId="77777777" w:rsidR="005F2F19" w:rsidRPr="00FB5B52" w:rsidRDefault="005F2F19" w:rsidP="00FE7228">
      <w:pPr>
        <w:spacing w:line="360" w:lineRule="auto"/>
        <w:ind w:firstLine="706"/>
        <w:jc w:val="both"/>
        <w:rPr>
          <w:rFonts w:ascii="Times New Roman" w:hAnsi="Times New Roman" w:cs="Times New Roman"/>
          <w:noProof/>
        </w:rPr>
      </w:pPr>
      <w:r w:rsidRPr="00FB5B52">
        <w:rPr>
          <w:rFonts w:ascii="Times New Roman" w:hAnsi="Times New Roman" w:cs="Times New Roman"/>
          <w:noProof/>
        </w:rPr>
        <w:t>Nesta parte, deve-se apresentar e discutir os resultados da pesquisa. Pode-se utilizar de figuras (tabelas, gráficos, etc) para facilitar a apresentação e a compreensão por parte do leitor.</w:t>
      </w:r>
    </w:p>
    <w:p w14:paraId="0289F32C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</w:p>
    <w:p w14:paraId="01428D25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CONCLUSÕES</w:t>
      </w:r>
    </w:p>
    <w:p w14:paraId="712D73B9" w14:textId="77777777" w:rsidR="005F2F19" w:rsidRPr="00FB5B52" w:rsidRDefault="005F2F19" w:rsidP="00FE7228">
      <w:pPr>
        <w:pStyle w:val="Ttulo3"/>
        <w:spacing w:line="360" w:lineRule="auto"/>
        <w:ind w:firstLine="706"/>
        <w:rPr>
          <w:rFonts w:ascii="Times New Roman" w:hAnsi="Times New Roman" w:cs="Times New Roman"/>
          <w:b w:val="0"/>
          <w:sz w:val="24"/>
          <w:szCs w:val="24"/>
        </w:rPr>
      </w:pPr>
      <w:r w:rsidRPr="00FB5B52">
        <w:rPr>
          <w:rFonts w:ascii="Times New Roman" w:hAnsi="Times New Roman" w:cs="Times New Roman"/>
          <w:b w:val="0"/>
          <w:sz w:val="24"/>
          <w:szCs w:val="24"/>
        </w:rPr>
        <w:t xml:space="preserve">Deve apresentar um fechamento do trabalho, com as principais constatações obtidas para o problema e os objetivos da pesquisa. </w:t>
      </w:r>
    </w:p>
    <w:p w14:paraId="77BD6247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</w:p>
    <w:p w14:paraId="37704856" w14:textId="77777777" w:rsidR="005F2F19" w:rsidRPr="00FB5B52" w:rsidRDefault="005F2F19" w:rsidP="00FE7228">
      <w:pPr>
        <w:pStyle w:val="SectionBody"/>
        <w:spacing w:line="360" w:lineRule="auto"/>
        <w:ind w:firstLine="0"/>
        <w:rPr>
          <w:b/>
          <w:sz w:val="24"/>
          <w:szCs w:val="24"/>
          <w:lang w:val="pt-BR"/>
        </w:rPr>
      </w:pPr>
      <w:r w:rsidRPr="00FB5B52">
        <w:rPr>
          <w:b/>
          <w:sz w:val="24"/>
          <w:szCs w:val="24"/>
          <w:lang w:val="pt-BR"/>
        </w:rPr>
        <w:t>REFERÊNCIAS</w:t>
      </w:r>
    </w:p>
    <w:p w14:paraId="6993DF89" w14:textId="77777777" w:rsidR="005F2F19" w:rsidRPr="00FB5B52" w:rsidRDefault="005F2F19" w:rsidP="00FE722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Todas as referências citadas no texto devem ser listadas em ordem alfabética em letras maiúsculas de acordo com o primeiro autor. Referências devem ser iniciadas em uma página separada.</w:t>
      </w:r>
    </w:p>
    <w:p w14:paraId="68F371DE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b/>
          <w:bCs/>
          <w:color w:val="000000"/>
        </w:rPr>
        <w:t>Exemplos</w:t>
      </w:r>
      <w:r w:rsidRPr="00FB5B52">
        <w:rPr>
          <w:rFonts w:ascii="Times New Roman" w:hAnsi="Times New Roman" w:cs="Times New Roman"/>
          <w:color w:val="000000"/>
        </w:rPr>
        <w:t>:</w:t>
      </w:r>
    </w:p>
    <w:p w14:paraId="5E644F74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Livros</w:t>
      </w:r>
    </w:p>
    <w:p w14:paraId="4948EE01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NOGARO, A.; SILVA, H. A. </w:t>
      </w:r>
      <w:r w:rsidRPr="00FB5B52">
        <w:rPr>
          <w:rFonts w:ascii="Times New Roman" w:hAnsi="Times New Roman" w:cs="Times New Roman"/>
          <w:b/>
          <w:bCs/>
          <w:color w:val="000000"/>
        </w:rPr>
        <w:t>Professor Reflexivo</w:t>
      </w:r>
      <w:r w:rsidRPr="00FB5B52">
        <w:rPr>
          <w:rFonts w:ascii="Times New Roman" w:hAnsi="Times New Roman" w:cs="Times New Roman"/>
          <w:color w:val="000000"/>
        </w:rPr>
        <w:t>: prática emancipatória? Curitiba/PR: CRV, 2015.</w:t>
      </w:r>
    </w:p>
    <w:p w14:paraId="0DDF868A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lang w:val="en-US"/>
        </w:rPr>
      </w:pPr>
      <w:r w:rsidRPr="00FB5B52">
        <w:rPr>
          <w:rFonts w:ascii="Times New Roman" w:hAnsi="Times New Roman" w:cs="Times New Roman"/>
          <w:color w:val="000000"/>
        </w:rPr>
        <w:t>SARTORI, G. L. Z. </w:t>
      </w:r>
      <w:r w:rsidRPr="00FB5B52">
        <w:rPr>
          <w:rFonts w:ascii="Times New Roman" w:hAnsi="Times New Roman" w:cs="Times New Roman"/>
          <w:b/>
          <w:bCs/>
          <w:color w:val="000000"/>
        </w:rPr>
        <w:t>Reprodução Humana Assistida</w:t>
      </w:r>
      <w:r w:rsidRPr="00FB5B52">
        <w:rPr>
          <w:rFonts w:ascii="Times New Roman" w:hAnsi="Times New Roman" w:cs="Times New Roman"/>
          <w:color w:val="000000"/>
        </w:rPr>
        <w:t xml:space="preserve">: um direito fundamental? </w:t>
      </w:r>
      <w:r w:rsidRPr="00FB5B52">
        <w:rPr>
          <w:rFonts w:ascii="Times New Roman" w:hAnsi="Times New Roman" w:cs="Times New Roman"/>
          <w:color w:val="000000"/>
          <w:lang w:val="en-US"/>
        </w:rPr>
        <w:t>Curitiba: APPRIS, 2015.</w:t>
      </w:r>
    </w:p>
    <w:p w14:paraId="53391E5E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  <w:lang w:val="en-US"/>
        </w:rPr>
        <w:t>STEFFENS, J.; BACKES, G.T.; VALDUGA, A.T. (Org.). </w:t>
      </w:r>
      <w:r w:rsidRPr="00FB5B52">
        <w:rPr>
          <w:rFonts w:ascii="Times New Roman" w:hAnsi="Times New Roman" w:cs="Times New Roman"/>
          <w:b/>
          <w:bCs/>
          <w:color w:val="000000"/>
        </w:rPr>
        <w:t>Processos tecnológicos, biotecnológicos e engenharia de processos em alimentos</w:t>
      </w:r>
      <w:r w:rsidRPr="00FB5B52">
        <w:rPr>
          <w:rFonts w:ascii="Times New Roman" w:hAnsi="Times New Roman" w:cs="Times New Roman"/>
          <w:color w:val="000000"/>
        </w:rPr>
        <w:t xml:space="preserve">. Erechim: </w:t>
      </w:r>
      <w:proofErr w:type="spellStart"/>
      <w:r w:rsidRPr="00FB5B52">
        <w:rPr>
          <w:rFonts w:ascii="Times New Roman" w:hAnsi="Times New Roman" w:cs="Times New Roman"/>
          <w:color w:val="000000"/>
        </w:rPr>
        <w:t>EdiFAPES</w:t>
      </w:r>
      <w:proofErr w:type="spellEnd"/>
      <w:r w:rsidRPr="00FB5B52">
        <w:rPr>
          <w:rFonts w:ascii="Times New Roman" w:hAnsi="Times New Roman" w:cs="Times New Roman"/>
          <w:color w:val="000000"/>
        </w:rPr>
        <w:t>, 2014.</w:t>
      </w:r>
    </w:p>
    <w:p w14:paraId="514EEBDE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14:paraId="5BBB76D1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Capítulo de Livro</w:t>
      </w:r>
    </w:p>
    <w:p w14:paraId="41CA2198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 xml:space="preserve">BORDIN, X. M.; ZANIN, E. M.; ZAKRZEVSKI, S. B. B. Percepção Ambiental: subsídio para </w:t>
      </w:r>
      <w:r w:rsidRPr="00FB5B52">
        <w:rPr>
          <w:rFonts w:ascii="Times New Roman" w:hAnsi="Times New Roman" w:cs="Times New Roman"/>
          <w:color w:val="000000"/>
        </w:rPr>
        <w:lastRenderedPageBreak/>
        <w:t xml:space="preserve">processos participativos em Unidades de Conservação. </w:t>
      </w:r>
      <w:r w:rsidRPr="00FB5B52">
        <w:rPr>
          <w:rFonts w:ascii="Times New Roman" w:hAnsi="Times New Roman" w:cs="Times New Roman"/>
          <w:i/>
          <w:color w:val="000000"/>
        </w:rPr>
        <w:t>In</w:t>
      </w:r>
      <w:r w:rsidRPr="00FB5B52">
        <w:rPr>
          <w:rFonts w:ascii="Times New Roman" w:hAnsi="Times New Roman" w:cs="Times New Roman"/>
          <w:color w:val="000000"/>
        </w:rPr>
        <w:t>: SANTOS, J. E.; ZANIN, E. M. (Org.). </w:t>
      </w:r>
      <w:r w:rsidRPr="00FB5B52">
        <w:rPr>
          <w:rFonts w:ascii="Times New Roman" w:hAnsi="Times New Roman" w:cs="Times New Roman"/>
          <w:b/>
          <w:bCs/>
          <w:color w:val="000000"/>
        </w:rPr>
        <w:t>Faces da Polissemia da Paisagem</w:t>
      </w:r>
      <w:r w:rsidRPr="00FB5B52">
        <w:rPr>
          <w:rFonts w:ascii="Times New Roman" w:hAnsi="Times New Roman" w:cs="Times New Roman"/>
          <w:bCs/>
          <w:i/>
          <w:color w:val="000000"/>
        </w:rPr>
        <w:t>:</w:t>
      </w:r>
      <w:r w:rsidRPr="00FB5B52">
        <w:rPr>
          <w:rFonts w:ascii="Times New Roman" w:hAnsi="Times New Roman" w:cs="Times New Roman"/>
          <w:b/>
          <w:bCs/>
          <w:color w:val="000000"/>
        </w:rPr>
        <w:t> </w:t>
      </w:r>
      <w:r w:rsidRPr="00FB5B52">
        <w:rPr>
          <w:rFonts w:ascii="Times New Roman" w:hAnsi="Times New Roman" w:cs="Times New Roman"/>
          <w:color w:val="000000"/>
        </w:rPr>
        <w:t>Ecologia, Planejamento e Percepção. 5. ed. São Carlos/SP: Rima, 2013, p. 325-347.</w:t>
      </w:r>
    </w:p>
    <w:p w14:paraId="02778CC1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14:paraId="3F5F74FF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Periódicos (os nomes dos periódicos devem ser escritos por extenso)</w:t>
      </w:r>
    </w:p>
    <w:p w14:paraId="4C182CE9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  <w:lang w:val="en-US"/>
        </w:rPr>
        <w:t>FIORI, L.F.; CIONEK, V.M.; SACRAMENTO, P.A.; BENEDITO, E. Caloric content of leaves of five tree species from the riparian vegetation in a forest fragment from South Brazil. </w:t>
      </w:r>
      <w:r w:rsidRPr="00FB5B52">
        <w:rPr>
          <w:rFonts w:ascii="Times New Roman" w:hAnsi="Times New Roman" w:cs="Times New Roman"/>
          <w:b/>
          <w:bCs/>
          <w:color w:val="000000"/>
        </w:rPr>
        <w:t xml:space="preserve">Acta </w:t>
      </w:r>
      <w:proofErr w:type="spellStart"/>
      <w:r w:rsidRPr="00FB5B52">
        <w:rPr>
          <w:rFonts w:ascii="Times New Roman" w:hAnsi="Times New Roman" w:cs="Times New Roman"/>
          <w:b/>
          <w:bCs/>
          <w:color w:val="000000"/>
        </w:rPr>
        <w:t>Limnologica</w:t>
      </w:r>
      <w:proofErr w:type="spellEnd"/>
      <w:r w:rsidRPr="00FB5B5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b/>
          <w:bCs/>
          <w:color w:val="000000"/>
        </w:rPr>
        <w:t>Brasiliensia</w:t>
      </w:r>
      <w:proofErr w:type="spellEnd"/>
      <w:r w:rsidRPr="00FB5B52">
        <w:rPr>
          <w:rFonts w:ascii="Times New Roman" w:hAnsi="Times New Roman" w:cs="Times New Roman"/>
          <w:color w:val="000000"/>
        </w:rPr>
        <w:t>, v. 27, n. 3, p. 247-253, 2015.</w:t>
      </w:r>
    </w:p>
    <w:p w14:paraId="567FC20E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SILVA, G.M.M.; CONFORTIN, H. Cultura Italiana: Estudo Comparativo – Descritivo da Culinária Italiana da Itália e da Culinária Italiana do Brasil. </w:t>
      </w:r>
      <w:r w:rsidRPr="00FB5B52">
        <w:rPr>
          <w:rFonts w:ascii="Times New Roman" w:hAnsi="Times New Roman" w:cs="Times New Roman"/>
          <w:b/>
          <w:bCs/>
          <w:color w:val="000000"/>
        </w:rPr>
        <w:t>Perspectiva</w:t>
      </w:r>
      <w:r w:rsidRPr="00FB5B52">
        <w:rPr>
          <w:rFonts w:ascii="Times New Roman" w:hAnsi="Times New Roman" w:cs="Times New Roman"/>
          <w:color w:val="000000"/>
        </w:rPr>
        <w:t>, v. 39, n.148, p. 33-45, 2015.</w:t>
      </w:r>
    </w:p>
    <w:p w14:paraId="7E448400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14:paraId="2588E9F0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Teses e Dissertações</w:t>
      </w:r>
    </w:p>
    <w:p w14:paraId="1083726F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HENTZ, R. </w:t>
      </w:r>
      <w:r w:rsidRPr="00FB5B52">
        <w:rPr>
          <w:rFonts w:ascii="Times New Roman" w:hAnsi="Times New Roman" w:cs="Times New Roman"/>
          <w:b/>
          <w:bCs/>
          <w:color w:val="000000"/>
        </w:rPr>
        <w:t>Otimização da extração de antocianinas da casca da jabuticaba (</w:t>
      </w:r>
      <w:proofErr w:type="spellStart"/>
      <w:r w:rsidRPr="00FB5B52">
        <w:rPr>
          <w:rFonts w:ascii="Times New Roman" w:hAnsi="Times New Roman" w:cs="Times New Roman"/>
          <w:b/>
          <w:bCs/>
          <w:i/>
          <w:iCs/>
          <w:color w:val="000000"/>
        </w:rPr>
        <w:t>Myrciaria</w:t>
      </w:r>
      <w:proofErr w:type="spellEnd"/>
      <w:r w:rsidRPr="00FB5B52">
        <w:rPr>
          <w:rFonts w:ascii="Times New Roman" w:hAnsi="Times New Roman" w:cs="Times New Roman"/>
          <w:b/>
          <w:bCs/>
          <w:i/>
          <w:iCs/>
          <w:color w:val="000000"/>
        </w:rPr>
        <w:t xml:space="preserve"> cauliflora</w:t>
      </w:r>
      <w:r w:rsidRPr="00FB5B52">
        <w:rPr>
          <w:rFonts w:ascii="Times New Roman" w:hAnsi="Times New Roman" w:cs="Times New Roman"/>
          <w:b/>
          <w:bCs/>
          <w:color w:val="000000"/>
        </w:rPr>
        <w:t>) e avaliação da capacidade antioxidante</w:t>
      </w:r>
      <w:r w:rsidRPr="00FB5B52">
        <w:rPr>
          <w:rFonts w:ascii="Times New Roman" w:hAnsi="Times New Roman" w:cs="Times New Roman"/>
          <w:color w:val="000000"/>
        </w:rPr>
        <w:t xml:space="preserve">. 2015. 80 f. Dissertação (Mestrado em Engenharia de Alimentos) – URI </w:t>
      </w:r>
      <w:proofErr w:type="spellStart"/>
      <w:r w:rsidRPr="00FB5B52">
        <w:rPr>
          <w:rFonts w:ascii="Times New Roman" w:hAnsi="Times New Roman" w:cs="Times New Roman"/>
          <w:color w:val="000000"/>
        </w:rPr>
        <w:t>Câmpus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Erechim, Erechim, RS, 2015.</w:t>
      </w:r>
    </w:p>
    <w:p w14:paraId="1DC9C26D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Publicações Periódicas em Meio Eletrônico</w:t>
      </w:r>
    </w:p>
    <w:p w14:paraId="6034889E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 xml:space="preserve">MARCONDES, C.B.; XIMENES, M.de F. de M. </w:t>
      </w:r>
      <w:proofErr w:type="spellStart"/>
      <w:r w:rsidRPr="00FB5B52">
        <w:rPr>
          <w:rFonts w:ascii="Times New Roman" w:hAnsi="Times New Roman" w:cs="Times New Roman"/>
          <w:color w:val="000000"/>
        </w:rPr>
        <w:t>Zika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virus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FB5B52">
        <w:rPr>
          <w:rFonts w:ascii="Times New Roman" w:hAnsi="Times New Roman" w:cs="Times New Roman"/>
          <w:color w:val="000000"/>
        </w:rPr>
        <w:t>Brazil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and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the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danger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of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infestation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5B52">
        <w:rPr>
          <w:rFonts w:ascii="Times New Roman" w:hAnsi="Times New Roman" w:cs="Times New Roman"/>
          <w:color w:val="000000"/>
        </w:rPr>
        <w:t>by</w:t>
      </w:r>
      <w:proofErr w:type="spellEnd"/>
      <w:r w:rsidRPr="00FB5B52">
        <w:rPr>
          <w:rFonts w:ascii="Times New Roman" w:hAnsi="Times New Roman" w:cs="Times New Roman"/>
          <w:color w:val="000000"/>
        </w:rPr>
        <w:t> </w:t>
      </w:r>
      <w:r w:rsidRPr="00FB5B52">
        <w:rPr>
          <w:rFonts w:ascii="Times New Roman" w:hAnsi="Times New Roman" w:cs="Times New Roman"/>
          <w:i/>
          <w:iCs/>
          <w:color w:val="000000"/>
        </w:rPr>
        <w:t>Aedes (</w:t>
      </w:r>
      <w:proofErr w:type="spellStart"/>
      <w:r w:rsidRPr="00FB5B52">
        <w:rPr>
          <w:rFonts w:ascii="Times New Roman" w:hAnsi="Times New Roman" w:cs="Times New Roman"/>
          <w:i/>
          <w:iCs/>
          <w:color w:val="000000"/>
        </w:rPr>
        <w:t>Stegomyia</w:t>
      </w:r>
      <w:proofErr w:type="spellEnd"/>
      <w:r w:rsidRPr="00FB5B52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FB5B52">
        <w:rPr>
          <w:rFonts w:ascii="Times New Roman" w:hAnsi="Times New Roman" w:cs="Times New Roman"/>
          <w:color w:val="000000"/>
        </w:rPr>
        <w:t>mosquitoes</w:t>
      </w:r>
      <w:proofErr w:type="spellEnd"/>
      <w:r w:rsidRPr="00FB5B52">
        <w:rPr>
          <w:rFonts w:ascii="Times New Roman" w:hAnsi="Times New Roman" w:cs="Times New Roman"/>
          <w:color w:val="000000"/>
        </w:rPr>
        <w:t>. Disponível em: http://www.scielo.br/pdf/rsbmt/v49n1/0037-8682. Acesso em: 30 mar. 2016.</w:t>
      </w:r>
    </w:p>
    <w:p w14:paraId="5A69F801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>Trabalhos em Anais</w:t>
      </w:r>
    </w:p>
    <w:p w14:paraId="2E5C19B4" w14:textId="77777777" w:rsidR="005F2F19" w:rsidRPr="00FB5B52" w:rsidRDefault="005F2F19" w:rsidP="00FE722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B5B52">
        <w:rPr>
          <w:rFonts w:ascii="Times New Roman" w:hAnsi="Times New Roman" w:cs="Times New Roman"/>
          <w:color w:val="000000"/>
        </w:rPr>
        <w:t xml:space="preserve">ZANOELLO, S.F.; SILVA, F.L.; VERONEZE, D.J. Ensino de Geometria: uma proposta desenvolvida pelo PIBID. </w:t>
      </w:r>
      <w:r w:rsidRPr="00FB5B52">
        <w:rPr>
          <w:rFonts w:ascii="Times New Roman" w:hAnsi="Times New Roman" w:cs="Times New Roman"/>
          <w:i/>
          <w:color w:val="000000"/>
        </w:rPr>
        <w:t>In</w:t>
      </w:r>
      <w:r w:rsidRPr="00FB5B52">
        <w:rPr>
          <w:rFonts w:ascii="Times New Roman" w:hAnsi="Times New Roman" w:cs="Times New Roman"/>
          <w:color w:val="000000"/>
        </w:rPr>
        <w:t xml:space="preserve">: XIV Conferência Interamericana de Educação Matemática, 2015, </w:t>
      </w:r>
      <w:proofErr w:type="spellStart"/>
      <w:r w:rsidRPr="00FB5B52">
        <w:rPr>
          <w:rFonts w:ascii="Times New Roman" w:hAnsi="Times New Roman" w:cs="Times New Roman"/>
          <w:color w:val="000000"/>
        </w:rPr>
        <w:t>Tuxtla</w:t>
      </w:r>
      <w:proofErr w:type="spellEnd"/>
      <w:r w:rsidRPr="00FB5B52">
        <w:rPr>
          <w:rFonts w:ascii="Times New Roman" w:hAnsi="Times New Roman" w:cs="Times New Roman"/>
          <w:color w:val="000000"/>
        </w:rPr>
        <w:t>, Chiapas, México. </w:t>
      </w:r>
      <w:r w:rsidRPr="00FB5B52">
        <w:rPr>
          <w:rFonts w:ascii="Times New Roman" w:hAnsi="Times New Roman" w:cs="Times New Roman"/>
          <w:b/>
          <w:bCs/>
          <w:color w:val="000000"/>
        </w:rPr>
        <w:t xml:space="preserve">Anais </w:t>
      </w:r>
      <w:proofErr w:type="gramStart"/>
      <w:r w:rsidRPr="00FB5B52">
        <w:rPr>
          <w:rFonts w:ascii="Times New Roman" w:hAnsi="Times New Roman" w:cs="Times New Roman"/>
          <w:bCs/>
          <w:color w:val="000000"/>
        </w:rPr>
        <w:t>[...].</w:t>
      </w:r>
      <w:proofErr w:type="spellStart"/>
      <w:r w:rsidRPr="00FB5B52">
        <w:rPr>
          <w:rFonts w:ascii="Times New Roman" w:hAnsi="Times New Roman" w:cs="Times New Roman"/>
          <w:color w:val="000000"/>
        </w:rPr>
        <w:t>Tuxtla</w:t>
      </w:r>
      <w:proofErr w:type="spellEnd"/>
      <w:proofErr w:type="gramEnd"/>
      <w:r w:rsidRPr="00FB5B52">
        <w:rPr>
          <w:rFonts w:ascii="Times New Roman" w:hAnsi="Times New Roman" w:cs="Times New Roman"/>
          <w:color w:val="000000"/>
        </w:rPr>
        <w:t>, 2015. Disponível em:  http://xiv.ciaem-redumate.org/index.php/xiv_ciaem/xiv_ciaem/paper/view/263. Acesso em: 13 abr. 2016.</w:t>
      </w:r>
    </w:p>
    <w:p w14:paraId="1E52D1FA" w14:textId="77777777" w:rsidR="005F2F19" w:rsidRPr="00FB5B52" w:rsidRDefault="005F2F19" w:rsidP="00FE7228">
      <w:pPr>
        <w:pStyle w:val="Ttulo2"/>
        <w:spacing w:before="360" w:after="240" w:line="350" w:lineRule="auto"/>
        <w:ind w:left="100" w:right="120"/>
        <w:jc w:val="center"/>
        <w:rPr>
          <w:rFonts w:ascii="Times New Roman" w:hAnsi="Times New Roman" w:cs="Times New Roman"/>
        </w:rPr>
      </w:pPr>
    </w:p>
    <w:sectPr w:rsidR="005F2F19" w:rsidRPr="00FB5B52" w:rsidSect="00FB5B52">
      <w:headerReference w:type="default" r:id="rId8"/>
      <w:pgSz w:w="11920" w:h="16840"/>
      <w:pgMar w:top="940" w:right="1300" w:bottom="993" w:left="1320" w:header="567" w:footer="709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5925" w14:textId="77777777" w:rsidR="006021BF" w:rsidRDefault="006021BF" w:rsidP="00CF56AB">
      <w:r>
        <w:separator/>
      </w:r>
    </w:p>
  </w:endnote>
  <w:endnote w:type="continuationSeparator" w:id="0">
    <w:p w14:paraId="1128E53D" w14:textId="77777777" w:rsidR="006021BF" w:rsidRDefault="006021BF" w:rsidP="00C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1874" w14:textId="77777777" w:rsidR="006021BF" w:rsidRDefault="006021BF" w:rsidP="00CF56AB">
      <w:r>
        <w:separator/>
      </w:r>
    </w:p>
  </w:footnote>
  <w:footnote w:type="continuationSeparator" w:id="0">
    <w:p w14:paraId="3CBACA9B" w14:textId="77777777" w:rsidR="006021BF" w:rsidRDefault="006021BF" w:rsidP="00CF56AB">
      <w:r>
        <w:continuationSeparator/>
      </w:r>
    </w:p>
  </w:footnote>
  <w:footnote w:id="1">
    <w:p w14:paraId="0E624284" w14:textId="77777777" w:rsidR="005F2F19" w:rsidRPr="00EC405C" w:rsidRDefault="005F2F19" w:rsidP="005027FC">
      <w:pPr>
        <w:pStyle w:val="Textodenotaderodap"/>
        <w:jc w:val="both"/>
        <w:rPr>
          <w:lang w:val="pt-BR"/>
        </w:rPr>
      </w:pPr>
      <w:r w:rsidRPr="00B67757">
        <w:rPr>
          <w:rStyle w:val="Refdenotaderodap"/>
          <w:sz w:val="24"/>
          <w:szCs w:val="24"/>
        </w:rPr>
        <w:footnoteRef/>
      </w:r>
      <w:r w:rsidRPr="00B677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Pedro Paulo Silveira</w:t>
      </w:r>
      <w:r w:rsidRPr="00B67757">
        <w:rPr>
          <w:sz w:val="24"/>
          <w:szCs w:val="24"/>
          <w:lang w:val="pt-BR"/>
        </w:rPr>
        <w:t xml:space="preserve">. Mestre em Administração pela </w:t>
      </w:r>
      <w:r>
        <w:rPr>
          <w:sz w:val="24"/>
          <w:szCs w:val="24"/>
          <w:lang w:val="pt-BR"/>
        </w:rPr>
        <w:t>UNISINOS</w:t>
      </w:r>
      <w:r w:rsidRPr="00B67757">
        <w:rPr>
          <w:sz w:val="24"/>
          <w:szCs w:val="24"/>
          <w:lang w:val="pt-BR"/>
        </w:rPr>
        <w:t>. Professor do Curso de Administração – URI Erechim</w:t>
      </w:r>
      <w:r w:rsidRPr="008A1403">
        <w:rPr>
          <w:i/>
          <w:sz w:val="24"/>
          <w:szCs w:val="24"/>
          <w:lang w:val="pt-BR"/>
        </w:rPr>
        <w:t xml:space="preserve">. </w:t>
      </w:r>
      <w:r w:rsidRPr="00C03030">
        <w:rPr>
          <w:i/>
          <w:sz w:val="24"/>
          <w:szCs w:val="24"/>
          <w:lang w:val="pt-BR"/>
        </w:rPr>
        <w:t>E-mail:</w:t>
      </w:r>
      <w:r w:rsidRPr="00B677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pedro.paulo</w:t>
      </w:r>
      <w:r w:rsidRPr="00B67757">
        <w:rPr>
          <w:sz w:val="24"/>
          <w:szCs w:val="24"/>
          <w:lang w:val="pt-BR"/>
        </w:rPr>
        <w:t>@</w:t>
      </w:r>
      <w:r>
        <w:rPr>
          <w:sz w:val="24"/>
          <w:szCs w:val="24"/>
          <w:lang w:val="pt-BR"/>
        </w:rPr>
        <w:t>hotmail.com</w:t>
      </w:r>
      <w:r w:rsidRPr="00B67757">
        <w:rPr>
          <w:sz w:val="24"/>
          <w:szCs w:val="24"/>
          <w:lang w:val="pt-BR"/>
        </w:rPr>
        <w:t>.</w:t>
      </w:r>
    </w:p>
  </w:footnote>
  <w:footnote w:id="2">
    <w:p w14:paraId="6A9E78CC" w14:textId="77777777" w:rsidR="005F2F19" w:rsidRPr="00EC405C" w:rsidRDefault="005F2F19" w:rsidP="005027FC">
      <w:pPr>
        <w:pStyle w:val="Textodenotaderodap"/>
        <w:jc w:val="both"/>
        <w:rPr>
          <w:lang w:val="pt-BR"/>
        </w:rPr>
      </w:pPr>
      <w:r w:rsidRPr="00B67757">
        <w:rPr>
          <w:rStyle w:val="Refdenotaderodap"/>
          <w:sz w:val="24"/>
          <w:szCs w:val="24"/>
        </w:rPr>
        <w:footnoteRef/>
      </w:r>
      <w:r w:rsidRPr="00B677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Pedro Paulo Silveira.</w:t>
      </w:r>
      <w:r w:rsidRPr="00B677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Acadêmico do Curso de Ciências Contábeis. URI Erechim. </w:t>
      </w:r>
      <w:r w:rsidRPr="00C03030">
        <w:rPr>
          <w:i/>
          <w:sz w:val="24"/>
          <w:szCs w:val="24"/>
          <w:lang w:val="pt-BR"/>
        </w:rPr>
        <w:t>E-mail:</w:t>
      </w:r>
      <w:r>
        <w:rPr>
          <w:sz w:val="24"/>
          <w:szCs w:val="24"/>
          <w:lang w:val="pt-BR"/>
        </w:rPr>
        <w:t xml:space="preserve"> pedro.paulo@hotmail.com</w:t>
      </w:r>
      <w:r w:rsidRPr="00B67757">
        <w:rPr>
          <w:sz w:val="24"/>
          <w:szCs w:val="24"/>
          <w:lang w:val="pt-BR"/>
        </w:rPr>
        <w:t>.</w:t>
      </w:r>
    </w:p>
  </w:footnote>
  <w:footnote w:id="3">
    <w:p w14:paraId="5C8D28D0" w14:textId="77777777" w:rsidR="005F2F19" w:rsidRPr="00EC405C" w:rsidRDefault="005F2F19" w:rsidP="005027FC">
      <w:pPr>
        <w:pStyle w:val="Textodenotaderodap"/>
        <w:jc w:val="both"/>
        <w:rPr>
          <w:lang w:val="pt-BR"/>
        </w:rPr>
      </w:pPr>
      <w:r w:rsidRPr="00B67757">
        <w:rPr>
          <w:rStyle w:val="Refdenotaderodap"/>
          <w:sz w:val="24"/>
          <w:szCs w:val="24"/>
        </w:rPr>
        <w:footnoteRef/>
      </w:r>
      <w:r w:rsidRPr="00B677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Pedro Paulo Silveira.</w:t>
      </w:r>
      <w:r w:rsidRPr="00B677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Acadêmico do Curso de Administração. URI Erechim. </w:t>
      </w:r>
      <w:r w:rsidRPr="008A1403">
        <w:rPr>
          <w:i/>
          <w:sz w:val="24"/>
          <w:szCs w:val="24"/>
          <w:lang w:val="pt-BR"/>
        </w:rPr>
        <w:t>E-mail</w:t>
      </w:r>
      <w:r>
        <w:rPr>
          <w:sz w:val="24"/>
          <w:szCs w:val="24"/>
          <w:lang w:val="pt-BR"/>
        </w:rPr>
        <w:t>: pedro.paulo@hotmail.com</w:t>
      </w:r>
      <w:r w:rsidRPr="00B67757">
        <w:rPr>
          <w:sz w:val="24"/>
          <w:szCs w:val="24"/>
          <w:lang w:val="pt-BR"/>
        </w:rPr>
        <w:t>.</w:t>
      </w:r>
    </w:p>
  </w:footnote>
  <w:footnote w:id="4">
    <w:p w14:paraId="2E639352" w14:textId="19B0C4A3" w:rsidR="005F2F19" w:rsidRPr="00EC405C" w:rsidRDefault="005F2F19" w:rsidP="005027FC">
      <w:pPr>
        <w:pStyle w:val="Textodenotaderodap"/>
        <w:jc w:val="both"/>
        <w:rPr>
          <w:lang w:val="pt-BR"/>
        </w:rPr>
      </w:pPr>
      <w:r w:rsidRPr="00B67757">
        <w:rPr>
          <w:rStyle w:val="Refdenotaderodap"/>
          <w:sz w:val="24"/>
          <w:szCs w:val="24"/>
        </w:rPr>
        <w:footnoteRef/>
      </w:r>
      <w:r>
        <w:rPr>
          <w:sz w:val="24"/>
          <w:szCs w:val="24"/>
          <w:lang w:val="pt-BR"/>
        </w:rPr>
        <w:t xml:space="preserve"> </w:t>
      </w:r>
      <w:r w:rsidR="00896D55" w:rsidRPr="007E11FA">
        <w:rPr>
          <w:sz w:val="24"/>
          <w:szCs w:val="24"/>
          <w:lang w:val="pt-BR"/>
        </w:rPr>
        <w:t>Pedro Paulo Silveira. Mestr</w:t>
      </w:r>
      <w:bookmarkStart w:id="2" w:name="_GoBack"/>
      <w:bookmarkEnd w:id="2"/>
      <w:r w:rsidR="00896D55" w:rsidRPr="007E11FA">
        <w:rPr>
          <w:sz w:val="24"/>
          <w:szCs w:val="24"/>
          <w:lang w:val="pt-BR"/>
        </w:rPr>
        <w:t xml:space="preserve">e em </w:t>
      </w:r>
      <w:r w:rsidR="00896D55">
        <w:rPr>
          <w:sz w:val="24"/>
          <w:szCs w:val="24"/>
          <w:lang w:val="pt-BR"/>
        </w:rPr>
        <w:t>Arquitetura</w:t>
      </w:r>
      <w:r w:rsidR="00896D55" w:rsidRPr="007E11FA">
        <w:rPr>
          <w:sz w:val="24"/>
          <w:szCs w:val="24"/>
          <w:lang w:val="pt-BR"/>
        </w:rPr>
        <w:t xml:space="preserve"> pela UNISINOS. Professor do Curso de A</w:t>
      </w:r>
      <w:r w:rsidR="00896D55">
        <w:rPr>
          <w:sz w:val="24"/>
          <w:szCs w:val="24"/>
          <w:lang w:val="pt-BR"/>
        </w:rPr>
        <w:t>rquitet</w:t>
      </w:r>
      <w:r w:rsidR="00896D55">
        <w:rPr>
          <w:sz w:val="24"/>
          <w:szCs w:val="24"/>
          <w:lang w:val="pt-BR"/>
        </w:rPr>
        <w:t>ura e Urbanismo</w:t>
      </w:r>
      <w:r w:rsidR="00896D55" w:rsidRPr="007E11FA">
        <w:rPr>
          <w:sz w:val="24"/>
          <w:szCs w:val="24"/>
          <w:lang w:val="pt-BR"/>
        </w:rPr>
        <w:t xml:space="preserve"> – URI Erechim. </w:t>
      </w:r>
      <w:r w:rsidR="00896D55" w:rsidRPr="007E11FA">
        <w:rPr>
          <w:iCs/>
          <w:sz w:val="24"/>
          <w:szCs w:val="24"/>
          <w:lang w:val="pt-BR"/>
        </w:rPr>
        <w:t xml:space="preserve">E-mail: </w:t>
      </w:r>
      <w:r w:rsidR="00896D55">
        <w:rPr>
          <w:iCs/>
          <w:sz w:val="24"/>
          <w:szCs w:val="24"/>
          <w:lang w:val="pt-BR"/>
        </w:rPr>
        <w:t>pedro.paulo</w:t>
      </w:r>
      <w:r w:rsidR="00896D55" w:rsidRPr="007E11FA">
        <w:rPr>
          <w:iCs/>
          <w:sz w:val="24"/>
          <w:szCs w:val="24"/>
          <w:lang w:val="pt-BR"/>
        </w:rPr>
        <w:t>@uri.com.br</w:t>
      </w:r>
      <w:r w:rsidR="00896D55">
        <w:rPr>
          <w:iCs/>
          <w:sz w:val="24"/>
          <w:szCs w:val="24"/>
          <w:lang w:val="pt-BR"/>
        </w:rPr>
        <w:t>.</w:t>
      </w:r>
    </w:p>
  </w:footnote>
  <w:footnote w:id="5">
    <w:p w14:paraId="3D178FE0" w14:textId="3E2A6527" w:rsidR="005F2F19" w:rsidRPr="00EC405C" w:rsidRDefault="005F2F19" w:rsidP="005027FC">
      <w:pPr>
        <w:pStyle w:val="Textodenotaderodap"/>
        <w:jc w:val="both"/>
        <w:rPr>
          <w:lang w:val="pt-BR"/>
        </w:rPr>
      </w:pPr>
      <w:r w:rsidRPr="00B67757">
        <w:rPr>
          <w:rStyle w:val="Refdenotaderodap"/>
          <w:sz w:val="24"/>
          <w:szCs w:val="24"/>
        </w:rPr>
        <w:footnoteRef/>
      </w:r>
      <w:r>
        <w:rPr>
          <w:sz w:val="24"/>
          <w:szCs w:val="24"/>
          <w:lang w:val="pt-BR"/>
        </w:rPr>
        <w:t xml:space="preserve"> </w:t>
      </w:r>
      <w:r w:rsidR="00896D55" w:rsidRPr="007E11FA">
        <w:rPr>
          <w:sz w:val="24"/>
          <w:szCs w:val="24"/>
          <w:lang w:val="pt-BR"/>
        </w:rPr>
        <w:t xml:space="preserve">Pedro Paulo Silveira </w:t>
      </w:r>
      <w:r w:rsidR="00896D55">
        <w:rPr>
          <w:sz w:val="24"/>
          <w:szCs w:val="24"/>
          <w:lang w:val="pt-BR"/>
        </w:rPr>
        <w:t>Mestre em Administração pela UNISINOS. Professor do Curso de Administração – URI Erechim</w:t>
      </w:r>
      <w:r w:rsidR="00896D55" w:rsidRPr="007E11FA">
        <w:rPr>
          <w:sz w:val="24"/>
          <w:szCs w:val="24"/>
          <w:lang w:val="pt-BR"/>
        </w:rPr>
        <w:t xml:space="preserve">. </w:t>
      </w:r>
      <w:r w:rsidR="00896D55">
        <w:rPr>
          <w:iCs/>
          <w:sz w:val="24"/>
          <w:szCs w:val="24"/>
          <w:lang w:val="pt-BR"/>
        </w:rPr>
        <w:t>E-mail: pedro.paulo@uri.com.br</w:t>
      </w:r>
      <w:r w:rsidR="003E53FC">
        <w:rPr>
          <w:iCs/>
          <w:sz w:val="24"/>
          <w:szCs w:val="24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371"/>
      <w:gridCol w:w="1690"/>
    </w:tblGrid>
    <w:tr w:rsidR="00D675D9" w:rsidRPr="00F0163E" w14:paraId="4AA85EC8" w14:textId="77777777" w:rsidTr="00D675D9">
      <w:trPr>
        <w:trHeight w:val="700"/>
      </w:trPr>
      <w:tc>
        <w:tcPr>
          <w:tcW w:w="7371" w:type="dxa"/>
          <w:shd w:val="clear" w:color="auto" w:fill="auto"/>
          <w:vAlign w:val="center"/>
        </w:tcPr>
        <w:p w14:paraId="79515CA2" w14:textId="791C02BD" w:rsidR="00E37FEB" w:rsidRPr="00D675D9" w:rsidRDefault="00E37FEB" w:rsidP="00D675D9">
          <w:pPr>
            <w:autoSpaceDE w:val="0"/>
            <w:autoSpaceDN w:val="0"/>
            <w:adjustRightInd w:val="0"/>
            <w:jc w:val="right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  <w:r w:rsidRPr="00D675D9"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  <w:t>JORNADA DE ESTUDOS EMPRESARIAIS 202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  <w:t>2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  <w:t xml:space="preserve"> – 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  <w:t>o amanhã começa aqui</w:t>
          </w:r>
        </w:p>
        <w:p w14:paraId="5085A230" w14:textId="77777777" w:rsidR="00DB3963" w:rsidRPr="00DB3963" w:rsidRDefault="00E37FEB" w:rsidP="00DB3963">
          <w:pPr>
            <w:pStyle w:val="Cabealho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DB3963">
            <w:rPr>
              <w:rFonts w:ascii="Times New Roman" w:eastAsia="Times New Roman" w:hAnsi="Times New Roman" w:cs="Times New Roman"/>
              <w:sz w:val="22"/>
              <w:szCs w:val="22"/>
            </w:rPr>
            <w:t>Erechim/RS</w:t>
          </w:r>
          <w:r w:rsidR="00DB3963" w:rsidRPr="00DB3963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- </w:t>
          </w:r>
          <w:r w:rsidR="00DB3963" w:rsidRPr="00DB3963">
            <w:rPr>
              <w:rFonts w:ascii="Times New Roman" w:hAnsi="Times New Roman" w:cs="Times New Roman"/>
              <w:sz w:val="22"/>
              <w:szCs w:val="22"/>
            </w:rPr>
            <w:t>16 a 18 de maio; 20 e 21 de junho de 2022</w:t>
          </w:r>
        </w:p>
        <w:p w14:paraId="2426E0F7" w14:textId="77777777" w:rsidR="008E3F48" w:rsidRPr="008E3F48" w:rsidRDefault="008E3F48" w:rsidP="00D675D9">
          <w:pPr>
            <w:pStyle w:val="Cabealho"/>
            <w:jc w:val="right"/>
            <w:rPr>
              <w:rFonts w:ascii="Times New Roman" w:eastAsia="Times New Roman" w:hAnsi="Times New Roman" w:cs="Times New Roman"/>
              <w:sz w:val="13"/>
              <w:szCs w:val="13"/>
            </w:rPr>
          </w:pPr>
        </w:p>
        <w:p w14:paraId="772A43A9" w14:textId="775D559C" w:rsidR="00E37FEB" w:rsidRPr="00D675D9" w:rsidRDefault="00E37FEB" w:rsidP="00D675D9">
          <w:pPr>
            <w:jc w:val="right"/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</w:pP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XL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 xml:space="preserve"> 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Semana Acadêmica de Administração – VI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 Mostra Científica do curso de Administração</w:t>
          </w:r>
        </w:p>
        <w:p w14:paraId="2B728EF3" w14:textId="370935AF" w:rsidR="00E37FEB" w:rsidRPr="00D675D9" w:rsidRDefault="00E37FEB" w:rsidP="00D675D9">
          <w:pPr>
            <w:jc w:val="right"/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</w:pP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XXX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II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 xml:space="preserve"> Semana Acadêmica de Ciências Contábeis – VII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 xml:space="preserve"> Mostra Científica do curso de Ciências Contábeis</w:t>
          </w:r>
        </w:p>
        <w:p w14:paraId="64E2D11F" w14:textId="6CF61179" w:rsidR="00E37FEB" w:rsidRPr="00D675D9" w:rsidRDefault="00E37FEB" w:rsidP="00D675D9">
          <w:pPr>
            <w:jc w:val="right"/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</w:pP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VI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 Semana Acadêmica de Arquitetura e Urbanismo – I</w:t>
          </w:r>
          <w:r w:rsidR="00FB5B52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</w:t>
          </w:r>
          <w:r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 xml:space="preserve"> Mostra Científica do curso de Arquitetura e Urbanismo</w:t>
          </w:r>
        </w:p>
        <w:p w14:paraId="285A518D" w14:textId="66EAB480" w:rsidR="00E37FEB" w:rsidRPr="00D675D9" w:rsidRDefault="00FB5B52" w:rsidP="00D675D9">
          <w:pPr>
            <w:jc w:val="right"/>
            <w:rPr>
              <w:rFonts w:ascii="Calibri" w:eastAsia="Times New Roman" w:hAnsi="Calibri" w:cs="Calibri"/>
              <w:b/>
              <w:bCs/>
              <w:sz w:val="15"/>
              <w:szCs w:val="10"/>
              <w:lang w:eastAsia="x-none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</w:t>
          </w:r>
          <w:r w:rsidR="00E37FEB"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 xml:space="preserve">II Semana Acadêmica do EAD URI - </w:t>
          </w:r>
          <w:r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</w:t>
          </w:r>
          <w:r w:rsidR="00E37FEB" w:rsidRPr="00D675D9">
            <w:rPr>
              <w:rFonts w:ascii="Times New Roman" w:eastAsia="Times New Roman" w:hAnsi="Times New Roman" w:cs="Times New Roman"/>
              <w:b/>
              <w:bCs/>
              <w:sz w:val="13"/>
              <w:szCs w:val="8"/>
              <w:lang w:eastAsia="x-none"/>
            </w:rPr>
            <w:t>I Mostra Científica dos cursos do EAD URI</w:t>
          </w:r>
        </w:p>
      </w:tc>
      <w:tc>
        <w:tcPr>
          <w:tcW w:w="1690" w:type="dxa"/>
          <w:shd w:val="clear" w:color="auto" w:fill="auto"/>
        </w:tcPr>
        <w:p w14:paraId="2BF755EE" w14:textId="739C01E0" w:rsidR="00E37FEB" w:rsidRPr="00D675D9" w:rsidRDefault="00D76F1B" w:rsidP="00D675D9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t xml:space="preserve">  </w:t>
          </w:r>
          <w:r w:rsidR="00896D55">
            <w:rPr>
              <w:rFonts w:ascii="Times New Roman" w:eastAsia="Times New Roman" w:hAnsi="Times New Roman" w:cs="Times New Roman"/>
              <w:noProof/>
            </w:rPr>
            <w:pict w14:anchorId="14B36D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i1025" type="#_x0000_t75" alt="Logotipo, nome da empresa&#10;&#10;&#10;&#10;&#10;&#10;Descrição gerada automaticamente" style="width:67.5pt;height:1in;visibility:visible;mso-wrap-style:square;mso-width-percent:0;mso-height-percent:0;mso-width-percent:0;mso-height-percent:0">
                <v:imagedata r:id="rId1" o:title="Logotipo, nome da empresa&#10;&#10;&#10;&#10;&#10;&#10;Descrição gerada automaticamente"/>
              </v:shape>
            </w:pict>
          </w:r>
        </w:p>
      </w:tc>
    </w:tr>
  </w:tbl>
  <w:p w14:paraId="73F7A53D" w14:textId="77777777" w:rsidR="005F2F19" w:rsidRPr="00E37FEB" w:rsidRDefault="005F2F19" w:rsidP="00E37F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29F"/>
    <w:multiLevelType w:val="singleLevel"/>
    <w:tmpl w:val="79E00C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ectionsubheader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6AB"/>
    <w:rsid w:val="000C62FD"/>
    <w:rsid w:val="000F0106"/>
    <w:rsid w:val="002859AE"/>
    <w:rsid w:val="002D554D"/>
    <w:rsid w:val="003A3940"/>
    <w:rsid w:val="003E53FC"/>
    <w:rsid w:val="00423DA6"/>
    <w:rsid w:val="00455C4E"/>
    <w:rsid w:val="004B3276"/>
    <w:rsid w:val="004E0634"/>
    <w:rsid w:val="005027FC"/>
    <w:rsid w:val="005E7B2B"/>
    <w:rsid w:val="005F2F19"/>
    <w:rsid w:val="006021BF"/>
    <w:rsid w:val="006A1C45"/>
    <w:rsid w:val="00701D25"/>
    <w:rsid w:val="00796ACF"/>
    <w:rsid w:val="007C644B"/>
    <w:rsid w:val="00813715"/>
    <w:rsid w:val="00896D55"/>
    <w:rsid w:val="008A1403"/>
    <w:rsid w:val="008E3F48"/>
    <w:rsid w:val="00A17072"/>
    <w:rsid w:val="00A43875"/>
    <w:rsid w:val="00A54361"/>
    <w:rsid w:val="00B50498"/>
    <w:rsid w:val="00B67757"/>
    <w:rsid w:val="00C03030"/>
    <w:rsid w:val="00C04E89"/>
    <w:rsid w:val="00C16941"/>
    <w:rsid w:val="00C80087"/>
    <w:rsid w:val="00CD37BC"/>
    <w:rsid w:val="00CF20C5"/>
    <w:rsid w:val="00CF56AB"/>
    <w:rsid w:val="00D66E55"/>
    <w:rsid w:val="00D675D9"/>
    <w:rsid w:val="00D76F1B"/>
    <w:rsid w:val="00DB3963"/>
    <w:rsid w:val="00DE79D6"/>
    <w:rsid w:val="00E37FEB"/>
    <w:rsid w:val="00E4640C"/>
    <w:rsid w:val="00E46EE4"/>
    <w:rsid w:val="00EC405C"/>
    <w:rsid w:val="00EF55C6"/>
    <w:rsid w:val="00F0163E"/>
    <w:rsid w:val="00F90CF8"/>
    <w:rsid w:val="00FB5B52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1A6F1"/>
  <w15:docId w15:val="{491BF359-7A65-0B40-96F2-CB2E3858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55"/>
    <w:pPr>
      <w:widowControl w:val="0"/>
    </w:pPr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CF56AB"/>
    <w:pPr>
      <w:spacing w:line="943" w:lineRule="auto"/>
      <w:ind w:right="-19"/>
      <w:outlineLvl w:val="0"/>
    </w:pPr>
    <w:rPr>
      <w:b/>
      <w:sz w:val="199"/>
      <w:szCs w:val="199"/>
    </w:rPr>
  </w:style>
  <w:style w:type="paragraph" w:styleId="Ttulo2">
    <w:name w:val="heading 2"/>
    <w:basedOn w:val="Normal1"/>
    <w:next w:val="Normal1"/>
    <w:link w:val="Ttulo2Char"/>
    <w:uiPriority w:val="99"/>
    <w:qFormat/>
    <w:rsid w:val="00CF56AB"/>
    <w:pPr>
      <w:ind w:left="105"/>
      <w:outlineLvl w:val="1"/>
    </w:pPr>
    <w:rPr>
      <w:b/>
    </w:rPr>
  </w:style>
  <w:style w:type="paragraph" w:styleId="Ttulo3">
    <w:name w:val="heading 3"/>
    <w:basedOn w:val="Normal1"/>
    <w:next w:val="Normal1"/>
    <w:link w:val="Ttulo3Char"/>
    <w:uiPriority w:val="99"/>
    <w:qFormat/>
    <w:rsid w:val="00CF56AB"/>
    <w:pPr>
      <w:keepNext/>
      <w:spacing w:before="240" w:after="60"/>
      <w:outlineLvl w:val="2"/>
    </w:pPr>
    <w:rPr>
      <w:rFonts w:ascii="Calibri" w:hAnsi="Calibri" w:cs="Calibri"/>
      <w:b/>
      <w:sz w:val="26"/>
      <w:szCs w:val="26"/>
    </w:rPr>
  </w:style>
  <w:style w:type="paragraph" w:styleId="Ttulo4">
    <w:name w:val="heading 4"/>
    <w:basedOn w:val="Normal1"/>
    <w:next w:val="Normal1"/>
    <w:link w:val="Ttulo4Char"/>
    <w:uiPriority w:val="99"/>
    <w:qFormat/>
    <w:rsid w:val="00CF56A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uiPriority w:val="99"/>
    <w:qFormat/>
    <w:rsid w:val="00CF56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CF56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D21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ED2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ED21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ED21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ED21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ED211D"/>
    <w:rPr>
      <w:rFonts w:ascii="Calibri" w:eastAsia="Times New Roman" w:hAnsi="Calibri" w:cs="Times New Roman"/>
      <w:b/>
      <w:bCs/>
    </w:rPr>
  </w:style>
  <w:style w:type="paragraph" w:customStyle="1" w:styleId="Normal1">
    <w:name w:val="Normal1"/>
    <w:uiPriority w:val="99"/>
    <w:rsid w:val="00CF56AB"/>
    <w:pPr>
      <w:widowControl w:val="0"/>
    </w:pPr>
    <w:rPr>
      <w:sz w:val="24"/>
      <w:szCs w:val="24"/>
    </w:rPr>
  </w:style>
  <w:style w:type="table" w:customStyle="1" w:styleId="TableNormal1">
    <w:name w:val="Table Normal1"/>
    <w:uiPriority w:val="99"/>
    <w:rsid w:val="00CF56AB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F56AB"/>
    <w:pPr>
      <w:spacing w:before="240" w:after="60"/>
      <w:jc w:val="center"/>
    </w:pPr>
    <w:rPr>
      <w:rFonts w:ascii="Calibri" w:hAnsi="Calibri" w:cs="Calibri"/>
      <w:b/>
      <w:sz w:val="32"/>
      <w:szCs w:val="32"/>
    </w:rPr>
  </w:style>
  <w:style w:type="character" w:customStyle="1" w:styleId="TtuloChar">
    <w:name w:val="Título Char"/>
    <w:link w:val="Ttulo"/>
    <w:uiPriority w:val="10"/>
    <w:rsid w:val="00ED21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CF56A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ED211D"/>
    <w:rPr>
      <w:rFonts w:ascii="Cambria" w:eastAsia="Times New Roman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E72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E7228"/>
    <w:rPr>
      <w:rFonts w:cs="Times New Roman"/>
    </w:rPr>
  </w:style>
  <w:style w:type="paragraph" w:styleId="Rodap">
    <w:name w:val="footer"/>
    <w:basedOn w:val="Normal"/>
    <w:link w:val="RodapChar"/>
    <w:uiPriority w:val="99"/>
    <w:rsid w:val="00FE722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E7228"/>
    <w:rPr>
      <w:rFonts w:cs="Times New Roman"/>
    </w:rPr>
  </w:style>
  <w:style w:type="table" w:styleId="Tabelacomgrade">
    <w:name w:val="Table Grid"/>
    <w:basedOn w:val="Tabelanormal"/>
    <w:uiPriority w:val="59"/>
    <w:rsid w:val="00FE722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er">
    <w:name w:val="Section Header"/>
    <w:next w:val="SectionBody"/>
    <w:uiPriority w:val="99"/>
    <w:rsid w:val="00FE7228"/>
    <w:pPr>
      <w:keepLines/>
      <w:numPr>
        <w:numId w:val="1"/>
      </w:numPr>
      <w:tabs>
        <w:tab w:val="left" w:pos="284"/>
      </w:tabs>
      <w:outlineLvl w:val="0"/>
    </w:pPr>
    <w:rPr>
      <w:rFonts w:ascii="Times New Roman" w:eastAsia="Times New Roman" w:hAnsi="Times New Roman" w:cs="Times New Roman"/>
      <w:b/>
      <w:caps/>
      <w:noProof/>
      <w:lang w:val="en-US"/>
    </w:rPr>
  </w:style>
  <w:style w:type="paragraph" w:customStyle="1" w:styleId="SectionBody">
    <w:name w:val="Section Body"/>
    <w:uiPriority w:val="99"/>
    <w:rsid w:val="00FE7228"/>
    <w:pPr>
      <w:ind w:firstLine="340"/>
      <w:jc w:val="both"/>
    </w:pPr>
    <w:rPr>
      <w:rFonts w:ascii="Times New Roman" w:eastAsia="Times New Roman" w:hAnsi="Times New Roman" w:cs="Times New Roman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7228"/>
    <w:pPr>
      <w:widowControl/>
      <w:tabs>
        <w:tab w:val="left" w:pos="284"/>
      </w:tabs>
      <w:spacing w:line="188" w:lineRule="exact"/>
      <w:ind w:left="426" w:hanging="426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FE7228"/>
    <w:rPr>
      <w:rFonts w:ascii="Times New Roman" w:hAnsi="Times New Roman" w:cs="Times New Roman"/>
      <w:sz w:val="20"/>
      <w:szCs w:val="20"/>
      <w:lang w:val="en-US"/>
    </w:rPr>
  </w:style>
  <w:style w:type="paragraph" w:customStyle="1" w:styleId="Sectionsubheader">
    <w:name w:val="Section sub header"/>
    <w:basedOn w:val="SectionHeader"/>
    <w:next w:val="SectionBody"/>
    <w:uiPriority w:val="99"/>
    <w:rsid w:val="00FE7228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paragraph" w:styleId="Textodenotaderodap">
    <w:name w:val="footnote text"/>
    <w:basedOn w:val="Normal"/>
    <w:link w:val="TextodenotaderodapChar"/>
    <w:uiPriority w:val="99"/>
    <w:semiHidden/>
    <w:rsid w:val="00FE7228"/>
    <w:pPr>
      <w:widowControl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E7228"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rsid w:val="00FE722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0439-38FE-46C7-B907-138C58A2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(EM LETRAS MAIÚSCULAS E NO IDIOMA DO RESUMO EXPANDIDO)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(EM LETRAS MAIÚSCULAS E NO IDIOMA DO RESUMO EXPANDIDO)</dc:title>
  <dc:subject/>
  <dc:creator/>
  <cp:keywords/>
  <dc:description/>
  <cp:lastModifiedBy>Fernando</cp:lastModifiedBy>
  <cp:revision>14</cp:revision>
  <dcterms:created xsi:type="dcterms:W3CDTF">2021-04-20T17:11:00Z</dcterms:created>
  <dcterms:modified xsi:type="dcterms:W3CDTF">2022-04-29T17:47:00Z</dcterms:modified>
</cp:coreProperties>
</file>